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874C" w14:textId="77777777" w:rsidR="001F7F92" w:rsidRPr="00F35D52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40"/>
          <w:szCs w:val="40"/>
        </w:rPr>
      </w:pPr>
      <w:r w:rsidRPr="00F35D52">
        <w:rPr>
          <w:rFonts w:ascii="Calibri" w:hAnsi="Calibri" w:cs="Calibri"/>
          <w:b/>
          <w:bCs/>
          <w:color w:val="212121"/>
          <w:sz w:val="40"/>
          <w:szCs w:val="40"/>
        </w:rPr>
        <w:t>MICHELLE</w:t>
      </w:r>
      <w:r w:rsidRPr="00F35D52">
        <w:rPr>
          <w:rFonts w:ascii="Calibri" w:hAnsi="Calibri" w:cs="Calibri"/>
          <w:color w:val="212121"/>
          <w:sz w:val="40"/>
          <w:szCs w:val="40"/>
        </w:rPr>
        <w:t xml:space="preserve"> BUSER</w:t>
      </w:r>
    </w:p>
    <w:p w14:paraId="3B99E137" w14:textId="777BA366" w:rsidR="007B1938" w:rsidRPr="00F35D52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32"/>
          <w:szCs w:val="32"/>
        </w:rPr>
      </w:pPr>
      <w:r w:rsidRPr="00F35D52">
        <w:rPr>
          <w:rFonts w:ascii="Calibri" w:hAnsi="Calibri" w:cs="Calibri"/>
          <w:color w:val="212121"/>
          <w:sz w:val="32"/>
          <w:szCs w:val="32"/>
        </w:rPr>
        <w:t xml:space="preserve">Senior </w:t>
      </w:r>
      <w:r w:rsidR="00815D72" w:rsidRPr="00F35D52">
        <w:rPr>
          <w:rFonts w:ascii="Calibri" w:hAnsi="Calibri" w:cs="Calibri"/>
          <w:color w:val="212121"/>
          <w:sz w:val="32"/>
          <w:szCs w:val="32"/>
        </w:rPr>
        <w:t>Graphic</w:t>
      </w:r>
      <w:r w:rsidRPr="00F35D52">
        <w:rPr>
          <w:rFonts w:ascii="Calibri" w:hAnsi="Calibri" w:cs="Calibri"/>
          <w:color w:val="212121"/>
          <w:sz w:val="32"/>
          <w:szCs w:val="32"/>
        </w:rPr>
        <w:t xml:space="preserve"> Designer/Creative Lead</w:t>
      </w:r>
    </w:p>
    <w:p w14:paraId="700BAC57" w14:textId="77777777" w:rsidR="0018543C" w:rsidRPr="00F35D52" w:rsidRDefault="0018543C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22"/>
          <w:szCs w:val="22"/>
        </w:rPr>
      </w:pPr>
    </w:p>
    <w:p w14:paraId="1961D160" w14:textId="48B1DA8B" w:rsidR="007B1938" w:rsidRPr="00CF4763" w:rsidRDefault="00CF4763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000000" w:themeColor="text1"/>
        </w:rPr>
      </w:pPr>
      <w:r w:rsidRPr="00CF4763">
        <w:rPr>
          <w:rFonts w:ascii="Calibri" w:hAnsi="Calibri" w:cs="Calibri"/>
          <w:color w:val="000000" w:themeColor="text1"/>
        </w:rPr>
        <w:t>Portfolio -</w:t>
      </w:r>
      <w:r w:rsidRPr="00CF4763">
        <w:rPr>
          <w:color w:val="000000" w:themeColor="text1"/>
        </w:rPr>
        <w:t xml:space="preserve"> </w:t>
      </w:r>
      <w:hyperlink r:id="rId5" w:tooltip="https://urldefense.us/v3/__http://michellebuser42.wixsite.com/mjb-design__;!!DJ_L93zn18-Ojg!h62cFzvj7Hb16XE-DNUTnXW_-WTU8cs71Amqn2G7irkz__hZolAkwvvVc0xQA_du-g65t0XGOT251mbQTUM-4ROmQqyG$" w:history="1">
        <w:r w:rsidR="007B1938" w:rsidRPr="00CF4763">
          <w:rPr>
            <w:rStyle w:val="Hyperlink"/>
            <w:rFonts w:ascii="Calibri" w:eastAsiaTheme="majorEastAsia" w:hAnsi="Calibri" w:cs="Calibri"/>
            <w:color w:val="000000" w:themeColor="text1"/>
            <w:u w:val="none"/>
          </w:rPr>
          <w:t>michellebuser42.wixsite.com/</w:t>
        </w:r>
        <w:proofErr w:type="spellStart"/>
        <w:r w:rsidR="007B1938" w:rsidRPr="00CF4763">
          <w:rPr>
            <w:rStyle w:val="Hyperlink"/>
            <w:rFonts w:ascii="Calibri" w:eastAsiaTheme="majorEastAsia" w:hAnsi="Calibri" w:cs="Calibri"/>
            <w:color w:val="000000" w:themeColor="text1"/>
            <w:u w:val="none"/>
          </w:rPr>
          <w:t>mjb</w:t>
        </w:r>
        <w:proofErr w:type="spellEnd"/>
        <w:r w:rsidR="007B1938" w:rsidRPr="00CF4763">
          <w:rPr>
            <w:rStyle w:val="Hyperlink"/>
            <w:rFonts w:ascii="Calibri" w:eastAsiaTheme="majorEastAsia" w:hAnsi="Calibri" w:cs="Calibri"/>
            <w:color w:val="000000" w:themeColor="text1"/>
            <w:u w:val="none"/>
          </w:rPr>
          <w:t>-design</w:t>
        </w:r>
      </w:hyperlink>
    </w:p>
    <w:p w14:paraId="58AA13E9" w14:textId="77ED80A3" w:rsidR="007B1938" w:rsidRPr="00CF4763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000000" w:themeColor="text1"/>
        </w:rPr>
      </w:pPr>
      <w:hyperlink r:id="rId6" w:tooltip="https://urldefense.us/v3/__http://linkedin.com/in/michellebuser1__;!!DJ_L93zn18-Ojg!h62cFzvj7Hb16XE-DNUTnXW_-WTU8cs71Amqn2G7irkz__hZolAkwvvVc0xQA_du-g65t0XGOT251mbQTUM-4VrgDC-H$" w:history="1">
        <w:r w:rsidRPr="00CF4763">
          <w:rPr>
            <w:rStyle w:val="Hyperlink"/>
            <w:rFonts w:ascii="Calibri" w:eastAsiaTheme="majorEastAsia" w:hAnsi="Calibri" w:cs="Calibri"/>
            <w:color w:val="000000" w:themeColor="text1"/>
            <w:u w:val="none"/>
          </w:rPr>
          <w:t>linkedin.com/in/michellebuser1</w:t>
        </w:r>
      </w:hyperlink>
    </w:p>
    <w:p w14:paraId="0FCAA8CA" w14:textId="353C8437" w:rsidR="007B1938" w:rsidRPr="00CF4763" w:rsidRDefault="007B1938" w:rsidP="0043092A">
      <w:pPr>
        <w:pStyle w:val="NormalWeb"/>
        <w:spacing w:before="0" w:beforeAutospacing="0" w:after="0" w:afterAutospacing="0"/>
        <w:ind w:left="-180" w:right="-360"/>
        <w:rPr>
          <w:color w:val="000000" w:themeColor="text1"/>
        </w:rPr>
      </w:pPr>
      <w:hyperlink r:id="rId7" w:tooltip="mailto:michellebuser42@gmail.com" w:history="1">
        <w:r w:rsidRPr="00CF4763">
          <w:rPr>
            <w:rStyle w:val="Hyperlink"/>
            <w:rFonts w:ascii="Calibri" w:eastAsiaTheme="majorEastAsia" w:hAnsi="Calibri" w:cs="Calibri"/>
            <w:color w:val="000000" w:themeColor="text1"/>
            <w:u w:val="none"/>
          </w:rPr>
          <w:t>michellebuser42@gmail.com</w:t>
        </w:r>
      </w:hyperlink>
    </w:p>
    <w:p w14:paraId="2CCC7364" w14:textId="77777777" w:rsidR="00F90879" w:rsidRPr="0080311B" w:rsidRDefault="00F90879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</w:p>
    <w:p w14:paraId="2B942DCD" w14:textId="7FBCDD6A" w:rsidR="007B1938" w:rsidRPr="0080311B" w:rsidRDefault="0014241A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 xml:space="preserve">Richmond, VA </w:t>
      </w:r>
      <w:r w:rsidR="007B1938" w:rsidRPr="0080311B">
        <w:rPr>
          <w:rFonts w:ascii="Calibri" w:hAnsi="Calibri" w:cs="Calibri"/>
          <w:color w:val="212121"/>
        </w:rPr>
        <w:t>United States | Remote</w:t>
      </w:r>
    </w:p>
    <w:p w14:paraId="42EAE896" w14:textId="612D9C93" w:rsidR="007B1938" w:rsidRPr="00853445" w:rsidRDefault="007B1938" w:rsidP="0043092A">
      <w:pPr>
        <w:pStyle w:val="NormalWeb"/>
        <w:spacing w:after="240" w:afterAutospacing="0"/>
        <w:ind w:left="-180" w:right="-360"/>
        <w:rPr>
          <w:rFonts w:ascii="Calibri" w:hAnsi="Calibri" w:cs="Calibri"/>
          <w:color w:val="212121"/>
        </w:rPr>
      </w:pPr>
      <w:r w:rsidRPr="001A5AB7">
        <w:rPr>
          <w:rFonts w:ascii="Calibri" w:hAnsi="Calibri" w:cs="Calibri"/>
          <w:b/>
          <w:bCs/>
          <w:color w:val="212121"/>
        </w:rPr>
        <w:t>Senior</w:t>
      </w:r>
      <w:r w:rsidR="001F7F92" w:rsidRPr="001A5AB7">
        <w:rPr>
          <w:rFonts w:ascii="Calibri" w:hAnsi="Calibri" w:cs="Calibri"/>
          <w:b/>
          <w:bCs/>
          <w:color w:val="212121"/>
        </w:rPr>
        <w:t xml:space="preserve"> </w:t>
      </w:r>
      <w:r w:rsidR="00136CD0" w:rsidRPr="001A5AB7">
        <w:rPr>
          <w:rFonts w:ascii="Calibri" w:hAnsi="Calibri" w:cs="Calibri"/>
          <w:b/>
          <w:bCs/>
          <w:color w:val="212121"/>
        </w:rPr>
        <w:t>G</w:t>
      </w:r>
      <w:r w:rsidRPr="001A5AB7">
        <w:rPr>
          <w:rFonts w:ascii="Calibri" w:hAnsi="Calibri" w:cs="Calibri"/>
          <w:b/>
          <w:bCs/>
          <w:color w:val="212121"/>
        </w:rPr>
        <w:t xml:space="preserve">raphic </w:t>
      </w:r>
      <w:r w:rsidR="00136CD0" w:rsidRPr="001A5AB7">
        <w:rPr>
          <w:rFonts w:ascii="Calibri" w:hAnsi="Calibri" w:cs="Calibri"/>
          <w:b/>
          <w:bCs/>
          <w:color w:val="212121"/>
        </w:rPr>
        <w:t>D</w:t>
      </w:r>
      <w:r w:rsidRPr="001A5AB7">
        <w:rPr>
          <w:rFonts w:ascii="Calibri" w:hAnsi="Calibri" w:cs="Calibri"/>
          <w:b/>
          <w:bCs/>
          <w:color w:val="212121"/>
        </w:rPr>
        <w:t xml:space="preserve">esigner </w:t>
      </w:r>
      <w:r w:rsidR="00136CD0" w:rsidRPr="001A5AB7">
        <w:rPr>
          <w:rFonts w:ascii="Calibri" w:hAnsi="Calibri" w:cs="Calibri"/>
          <w:b/>
          <w:bCs/>
          <w:color w:val="212121"/>
        </w:rPr>
        <w:t>and Creative Lead</w:t>
      </w:r>
      <w:r w:rsidR="00136CD0" w:rsidRPr="00853445">
        <w:rPr>
          <w:rFonts w:ascii="Calibri" w:hAnsi="Calibri" w:cs="Calibri"/>
          <w:color w:val="212121"/>
        </w:rPr>
        <w:t xml:space="preserve"> </w:t>
      </w:r>
      <w:r w:rsidRPr="00853445">
        <w:rPr>
          <w:rFonts w:ascii="Calibri" w:hAnsi="Calibri" w:cs="Calibri"/>
          <w:color w:val="212121"/>
        </w:rPr>
        <w:t xml:space="preserve">with 15+ years </w:t>
      </w:r>
      <w:r w:rsidR="00AD2074" w:rsidRPr="00853445">
        <w:rPr>
          <w:rFonts w:ascii="Calibri" w:hAnsi="Calibri" w:cs="Calibri"/>
          <w:color w:val="212121"/>
        </w:rPr>
        <w:t>supporting federal, defense, enterprise, and cross-functional communications teams. Known for leading large-scale branding and communications initiatives used by millions of end-users</w:t>
      </w:r>
      <w:r w:rsidR="00AE0466">
        <w:rPr>
          <w:rFonts w:ascii="Calibri" w:hAnsi="Calibri" w:cs="Calibri"/>
          <w:color w:val="212121"/>
        </w:rPr>
        <w:t>,</w:t>
      </w:r>
      <w:r w:rsidR="00AD2074" w:rsidRPr="00853445">
        <w:rPr>
          <w:rFonts w:ascii="Calibri" w:hAnsi="Calibri" w:cs="Calibri"/>
          <w:color w:val="212121"/>
        </w:rPr>
        <w:t xml:space="preserve"> VA, </w:t>
      </w:r>
      <w:proofErr w:type="spellStart"/>
      <w:r w:rsidR="00AD2074" w:rsidRPr="00853445">
        <w:rPr>
          <w:rFonts w:ascii="Calibri" w:hAnsi="Calibri" w:cs="Calibri"/>
          <w:color w:val="212121"/>
        </w:rPr>
        <w:t>DoW</w:t>
      </w:r>
      <w:proofErr w:type="spellEnd"/>
      <w:r w:rsidR="00AD2074" w:rsidRPr="00853445">
        <w:rPr>
          <w:rFonts w:ascii="Calibri" w:hAnsi="Calibri" w:cs="Calibri"/>
          <w:color w:val="212121"/>
        </w:rPr>
        <w:t>, and other partner agencies.</w:t>
      </w:r>
      <w:r w:rsidR="000170AE" w:rsidRPr="00853445">
        <w:rPr>
          <w:rFonts w:ascii="Calibri" w:hAnsi="Calibri" w:cs="Calibri"/>
          <w:color w:val="212121"/>
        </w:rPr>
        <w:t xml:space="preserve"> </w:t>
      </w:r>
      <w:r w:rsidR="00D624A5" w:rsidRPr="00853445">
        <w:rPr>
          <w:rFonts w:ascii="Calibri" w:hAnsi="Calibri" w:cs="Calibri"/>
          <w:color w:val="212121"/>
        </w:rPr>
        <w:t>Expert at d</w:t>
      </w:r>
      <w:r w:rsidR="000B1B9F" w:rsidRPr="00853445">
        <w:rPr>
          <w:rFonts w:ascii="Calibri" w:hAnsi="Calibri" w:cs="Calibri"/>
          <w:color w:val="212121"/>
        </w:rPr>
        <w:t xml:space="preserve">elivering </w:t>
      </w:r>
      <w:r w:rsidRPr="00853445">
        <w:rPr>
          <w:rFonts w:ascii="Calibri" w:hAnsi="Calibri" w:cs="Calibri"/>
          <w:color w:val="212121"/>
        </w:rPr>
        <w:t>high-impact brand, marketing, and digital design</w:t>
      </w:r>
      <w:r w:rsidR="00AD2074" w:rsidRPr="00853445">
        <w:rPr>
          <w:rFonts w:ascii="Calibri" w:hAnsi="Calibri" w:cs="Calibri"/>
          <w:color w:val="212121"/>
        </w:rPr>
        <w:t xml:space="preserve">, </w:t>
      </w:r>
      <w:r w:rsidRPr="00853445">
        <w:rPr>
          <w:rFonts w:ascii="Calibri" w:hAnsi="Calibri" w:cs="Calibri"/>
          <w:color w:val="212121"/>
        </w:rPr>
        <w:t>owning identity development, brand governance, and scalable design standards from concept through implementation while providing design mentorship and standards leadership</w:t>
      </w:r>
      <w:r w:rsidR="00715D7F" w:rsidRPr="00853445">
        <w:rPr>
          <w:rFonts w:ascii="Calibri" w:hAnsi="Calibri" w:cs="Calibri"/>
          <w:color w:val="212121"/>
        </w:rPr>
        <w:t>.</w:t>
      </w:r>
    </w:p>
    <w:p w14:paraId="5789BE7B" w14:textId="77777777" w:rsidR="004E0F81" w:rsidRDefault="004E0F81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28"/>
          <w:szCs w:val="28"/>
        </w:rPr>
      </w:pPr>
    </w:p>
    <w:p w14:paraId="3C2447F5" w14:textId="0FB6167F" w:rsidR="003E45FC" w:rsidRPr="00DF34BC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b/>
          <w:bCs/>
          <w:color w:val="212121"/>
          <w:sz w:val="28"/>
          <w:szCs w:val="28"/>
        </w:rPr>
      </w:pPr>
      <w:r w:rsidRPr="00DF34BC">
        <w:rPr>
          <w:rFonts w:ascii="Calibri" w:hAnsi="Calibri" w:cs="Calibri"/>
          <w:b/>
          <w:bCs/>
          <w:color w:val="212121"/>
          <w:sz w:val="28"/>
          <w:szCs w:val="28"/>
        </w:rPr>
        <w:t>CORE SKILLS</w:t>
      </w:r>
    </w:p>
    <w:p w14:paraId="1831D8B0" w14:textId="77777777" w:rsidR="004E0F81" w:rsidRPr="00F35D52" w:rsidRDefault="004E0F81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28"/>
          <w:szCs w:val="28"/>
        </w:rPr>
      </w:pPr>
    </w:p>
    <w:p w14:paraId="1A1EB283" w14:textId="160AEC9F" w:rsidR="00820730" w:rsidRPr="0080311B" w:rsidRDefault="00D7094D" w:rsidP="0043092A">
      <w:pPr>
        <w:pStyle w:val="NormalWeb"/>
        <w:spacing w:before="0" w:beforeAutospacing="0" w:after="0" w:afterAutospacing="0"/>
        <w:ind w:left="-180" w:right="-360"/>
        <w:rPr>
          <w:rStyle w:val="A2"/>
          <w:rFonts w:ascii="Calibri" w:hAnsi="Calibri" w:cs="Calibri"/>
          <w:color w:val="212121"/>
          <w:sz w:val="24"/>
          <w:szCs w:val="24"/>
        </w:rPr>
      </w:pPr>
      <w:r w:rsidRPr="0080311B">
        <w:rPr>
          <w:rStyle w:val="A2"/>
          <w:rFonts w:ascii="Calibri" w:eastAsiaTheme="majorEastAsia" w:hAnsi="Calibri" w:cs="Calibri"/>
          <w:b/>
          <w:bCs/>
          <w:sz w:val="24"/>
          <w:szCs w:val="24"/>
        </w:rPr>
        <w:t xml:space="preserve">Tools and Software: </w:t>
      </w:r>
      <w:r w:rsidRPr="0080311B">
        <w:rPr>
          <w:rStyle w:val="A2"/>
          <w:rFonts w:ascii="Calibri" w:eastAsiaTheme="majorEastAsia" w:hAnsi="Calibri" w:cs="Calibri"/>
          <w:sz w:val="24"/>
          <w:szCs w:val="24"/>
        </w:rPr>
        <w:t>Adobe CC</w:t>
      </w:r>
      <w:r w:rsidRPr="0080311B">
        <w:rPr>
          <w:rStyle w:val="A2"/>
          <w:rFonts w:ascii="Calibri" w:hAnsi="Calibri" w:cs="Calibri"/>
          <w:sz w:val="24"/>
          <w:szCs w:val="24"/>
        </w:rPr>
        <w:t xml:space="preserve"> </w:t>
      </w:r>
      <w:r w:rsidRPr="0080311B">
        <w:rPr>
          <w:rStyle w:val="A2"/>
          <w:rFonts w:ascii="Calibri" w:eastAsiaTheme="majorEastAsia" w:hAnsi="Calibri" w:cs="Calibri"/>
          <w:sz w:val="24"/>
          <w:szCs w:val="24"/>
        </w:rPr>
        <w:t>Illustrator, InDesign, Photoshop, Lightroom, After Effects, Express, Fresco, Figma, Sketch, Canva, Google Workspace, Microsoft Office</w:t>
      </w:r>
    </w:p>
    <w:p w14:paraId="2BB499FC" w14:textId="12B9C726" w:rsidR="00D7094D" w:rsidRPr="0080311B" w:rsidRDefault="007B0632" w:rsidP="0043092A">
      <w:pPr>
        <w:pStyle w:val="NormalWeb"/>
        <w:spacing w:after="240" w:afterAutospacing="0"/>
        <w:ind w:left="-180" w:right="-360"/>
        <w:rPr>
          <w:rFonts w:ascii="Calibri" w:hAnsi="Calibri" w:cs="Calibri"/>
          <w:b/>
          <w:bCs/>
          <w:color w:val="212121"/>
        </w:rPr>
      </w:pPr>
      <w:r w:rsidRPr="0080311B">
        <w:rPr>
          <w:rFonts w:ascii="Calibri" w:hAnsi="Calibri" w:cs="Calibri"/>
          <w:b/>
          <w:bCs/>
        </w:rPr>
        <w:t xml:space="preserve">AI &amp; Emerging: </w:t>
      </w:r>
      <w:r w:rsidRPr="0080311B">
        <w:rPr>
          <w:rFonts w:ascii="Calibri" w:hAnsi="Calibri" w:cs="Calibri"/>
        </w:rPr>
        <w:t>Generative AI, Prompt Engineering, Microsoft 365 CoPilot, Adobe C</w:t>
      </w:r>
      <w:r w:rsidR="00820730" w:rsidRPr="0080311B">
        <w:rPr>
          <w:rFonts w:ascii="Calibri" w:hAnsi="Calibri" w:cs="Calibri"/>
        </w:rPr>
        <w:t>C</w:t>
      </w:r>
      <w:r w:rsidR="0048213E">
        <w:rPr>
          <w:rFonts w:ascii="Calibri" w:hAnsi="Calibri" w:cs="Calibri"/>
        </w:rPr>
        <w:t xml:space="preserve">, </w:t>
      </w:r>
      <w:r w:rsidR="0048213E" w:rsidRPr="0080311B">
        <w:rPr>
          <w:rFonts w:ascii="Calibri" w:hAnsi="Calibri" w:cs="Calibri"/>
        </w:rPr>
        <w:t>Firefly</w:t>
      </w:r>
    </w:p>
    <w:p w14:paraId="42C0EAA8" w14:textId="3FFCBA1C" w:rsidR="00D7094D" w:rsidRPr="0080311B" w:rsidRDefault="00D7094D" w:rsidP="0043092A">
      <w:pPr>
        <w:pStyle w:val="Pa0"/>
        <w:spacing w:after="240"/>
        <w:ind w:left="-180" w:right="-360"/>
        <w:rPr>
          <w:rFonts w:ascii="Calibri" w:hAnsi="Calibri" w:cs="Calibri"/>
          <w:color w:val="211D1E"/>
        </w:rPr>
      </w:pPr>
      <w:r w:rsidRPr="0080311B">
        <w:rPr>
          <w:rStyle w:val="A2"/>
          <w:rFonts w:ascii="Calibri" w:hAnsi="Calibri" w:cs="Calibri"/>
          <w:b/>
          <w:bCs/>
          <w:sz w:val="24"/>
          <w:szCs w:val="24"/>
        </w:rPr>
        <w:t xml:space="preserve">Design </w:t>
      </w:r>
      <w:r w:rsidR="003A7ECE" w:rsidRPr="0080311B">
        <w:rPr>
          <w:rStyle w:val="A2"/>
          <w:rFonts w:ascii="Calibri" w:hAnsi="Calibri" w:cs="Calibri"/>
          <w:b/>
          <w:bCs/>
          <w:sz w:val="24"/>
          <w:szCs w:val="24"/>
        </w:rPr>
        <w:t>&amp; UX</w:t>
      </w:r>
      <w:r w:rsidRPr="0080311B">
        <w:rPr>
          <w:rStyle w:val="A2"/>
          <w:rFonts w:ascii="Calibri" w:hAnsi="Calibri" w:cs="Calibri"/>
          <w:b/>
          <w:bCs/>
          <w:sz w:val="24"/>
          <w:szCs w:val="24"/>
        </w:rPr>
        <w:t xml:space="preserve">: </w:t>
      </w:r>
      <w:r w:rsidR="00A40F67" w:rsidRPr="0080311B">
        <w:rPr>
          <w:rFonts w:ascii="Calibri" w:hAnsi="Calibri" w:cs="Calibri"/>
          <w:color w:val="000000" w:themeColor="text1"/>
        </w:rPr>
        <w:t>Brand &amp; Visual Identity,</w:t>
      </w:r>
      <w:r w:rsidR="00A40F67" w:rsidRPr="0080311B">
        <w:rPr>
          <w:rStyle w:val="apple-converted-space"/>
          <w:rFonts w:ascii="Calibri" w:hAnsi="Calibri" w:cs="Calibri"/>
          <w:color w:val="000000" w:themeColor="text1"/>
        </w:rPr>
        <w:t> </w:t>
      </w:r>
      <w:r w:rsidR="00A40F67" w:rsidRPr="0080311B">
        <w:rPr>
          <w:rFonts w:ascii="Calibri" w:hAnsi="Calibri" w:cs="Calibri"/>
          <w:color w:val="000000" w:themeColor="text1"/>
        </w:rPr>
        <w:t xml:space="preserve">Social Media </w:t>
      </w:r>
      <w:r w:rsidR="004B11AA" w:rsidRPr="0080311B">
        <w:rPr>
          <w:rFonts w:ascii="Calibri" w:hAnsi="Calibri" w:cs="Calibri"/>
          <w:color w:val="000000" w:themeColor="text1"/>
        </w:rPr>
        <w:t>&amp;</w:t>
      </w:r>
      <w:r w:rsidR="00A40F67" w:rsidRPr="0080311B">
        <w:rPr>
          <w:rFonts w:ascii="Calibri" w:hAnsi="Calibri" w:cs="Calibri"/>
          <w:color w:val="000000" w:themeColor="text1"/>
        </w:rPr>
        <w:t xml:space="preserve"> Web, </w:t>
      </w:r>
      <w:r w:rsidR="00A40F67" w:rsidRPr="0080311B">
        <w:rPr>
          <w:rStyle w:val="A2"/>
          <w:rFonts w:ascii="Calibri" w:hAnsi="Calibri" w:cs="Calibri"/>
          <w:sz w:val="24"/>
          <w:szCs w:val="24"/>
        </w:rPr>
        <w:t>UI/UX</w:t>
      </w:r>
      <w:r w:rsidR="00A40F67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, </w:t>
      </w:r>
      <w:r w:rsidR="00A40F67" w:rsidRPr="0080311B">
        <w:rPr>
          <w:rFonts w:ascii="Calibri" w:hAnsi="Calibri" w:cs="Calibri"/>
          <w:color w:val="000000" w:themeColor="text1"/>
        </w:rPr>
        <w:t>Marketing &amp; Campaign</w:t>
      </w:r>
      <w:r w:rsidR="004B11AA" w:rsidRPr="0080311B">
        <w:rPr>
          <w:rFonts w:ascii="Calibri" w:hAnsi="Calibri" w:cs="Calibri"/>
          <w:color w:val="000000" w:themeColor="text1"/>
        </w:rPr>
        <w:t xml:space="preserve"> Design</w:t>
      </w:r>
      <w:r w:rsidR="00A40F67" w:rsidRPr="0080311B">
        <w:rPr>
          <w:rFonts w:ascii="Calibri" w:hAnsi="Calibri" w:cs="Calibri"/>
          <w:color w:val="000000" w:themeColor="text1"/>
        </w:rPr>
        <w:t>, Editorial</w:t>
      </w:r>
      <w:r w:rsidR="004B11AA" w:rsidRPr="0080311B">
        <w:rPr>
          <w:rFonts w:ascii="Calibri" w:hAnsi="Calibri" w:cs="Calibri"/>
          <w:color w:val="000000" w:themeColor="text1"/>
        </w:rPr>
        <w:t>, Layout</w:t>
      </w:r>
      <w:r w:rsidR="00A40F67" w:rsidRPr="0080311B">
        <w:rPr>
          <w:rFonts w:ascii="Calibri" w:hAnsi="Calibri" w:cs="Calibri"/>
          <w:color w:val="000000" w:themeColor="text1"/>
        </w:rPr>
        <w:t xml:space="preserve"> &amp; Presentation, Motion Graphics,</w:t>
      </w:r>
      <w:r w:rsidR="00A40F67" w:rsidRPr="0080311B">
        <w:rPr>
          <w:rStyle w:val="apple-converted-space"/>
          <w:rFonts w:ascii="Calibri" w:hAnsi="Calibri" w:cs="Calibri"/>
          <w:color w:val="000000" w:themeColor="text1"/>
        </w:rPr>
        <w:t> </w:t>
      </w:r>
      <w:r w:rsidR="00A40F67" w:rsidRPr="0080311B">
        <w:rPr>
          <w:rFonts w:ascii="Calibri" w:hAnsi="Calibri" w:cs="Calibri"/>
          <w:color w:val="000000" w:themeColor="text1"/>
        </w:rPr>
        <w:t>Digital </w:t>
      </w:r>
      <w:r w:rsidR="00820730" w:rsidRPr="0080311B">
        <w:rPr>
          <w:rFonts w:ascii="Calibri" w:hAnsi="Calibri" w:cs="Calibri"/>
          <w:color w:val="000000" w:themeColor="text1"/>
        </w:rPr>
        <w:t>&amp;</w:t>
      </w:r>
      <w:r w:rsidR="00A40F67" w:rsidRPr="0080311B">
        <w:rPr>
          <w:rFonts w:ascii="Calibri" w:hAnsi="Calibri" w:cs="Calibri"/>
          <w:color w:val="000000" w:themeColor="text1"/>
        </w:rPr>
        <w:t xml:space="preserve"> Print, Production, Illustration,</w:t>
      </w:r>
      <w:r w:rsidR="003A7ECE" w:rsidRPr="0080311B">
        <w:rPr>
          <w:rFonts w:ascii="Calibri" w:hAnsi="Calibri" w:cs="Calibri"/>
          <w:color w:val="000000" w:themeColor="text1"/>
        </w:rPr>
        <w:t xml:space="preserve"> </w:t>
      </w:r>
      <w:r w:rsidR="00A40F67" w:rsidRPr="0080311B">
        <w:rPr>
          <w:rFonts w:ascii="Calibri" w:hAnsi="Calibri" w:cs="Calibri"/>
          <w:color w:val="000000" w:themeColor="text1"/>
        </w:rPr>
        <w:t>Photography &amp; Editing</w:t>
      </w:r>
    </w:p>
    <w:p w14:paraId="1EB9D931" w14:textId="7F6BA39D" w:rsidR="002E445A" w:rsidRPr="0080311B" w:rsidRDefault="007B0632" w:rsidP="0043092A">
      <w:pPr>
        <w:pStyle w:val="NormalWeb"/>
        <w:spacing w:after="240" w:afterAutospacing="0"/>
        <w:ind w:left="-180" w:right="-360"/>
        <w:rPr>
          <w:color w:val="000000" w:themeColor="text1"/>
        </w:rPr>
      </w:pPr>
      <w:r w:rsidRPr="0080311B">
        <w:rPr>
          <w:rStyle w:val="A2"/>
          <w:rFonts w:ascii="Calibri" w:eastAsiaTheme="majorEastAsia" w:hAnsi="Calibri" w:cs="Calibri"/>
          <w:b/>
          <w:bCs/>
          <w:sz w:val="24"/>
          <w:szCs w:val="24"/>
        </w:rPr>
        <w:t xml:space="preserve">Creative </w:t>
      </w:r>
      <w:r w:rsidR="00D7094D" w:rsidRPr="0080311B">
        <w:rPr>
          <w:rStyle w:val="A2"/>
          <w:rFonts w:ascii="Calibri" w:eastAsiaTheme="majorEastAsia" w:hAnsi="Calibri" w:cs="Calibri"/>
          <w:b/>
          <w:bCs/>
          <w:sz w:val="24"/>
          <w:szCs w:val="24"/>
        </w:rPr>
        <w:t xml:space="preserve">Operations: </w:t>
      </w:r>
      <w:r w:rsidR="00D7094D" w:rsidRPr="0080311B">
        <w:rPr>
          <w:rStyle w:val="A2"/>
          <w:rFonts w:ascii="Calibri" w:eastAsiaTheme="majorEastAsia" w:hAnsi="Calibri" w:cs="Calibri"/>
          <w:sz w:val="24"/>
          <w:szCs w:val="24"/>
        </w:rPr>
        <w:t>Project Management, Cross-Functional Collaboration, Design Leadership</w:t>
      </w:r>
      <w:r w:rsidR="00CB2C45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, </w:t>
      </w:r>
      <w:r w:rsidR="00D7094D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Workflow Optimization, Creative Operations and </w:t>
      </w:r>
      <w:r w:rsidR="000D421A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Art </w:t>
      </w:r>
      <w:r w:rsidR="00D7094D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Direction, Process Improvement, Design Thinking and User Research, </w:t>
      </w:r>
      <w:r w:rsidR="002E6861" w:rsidRPr="0080311B">
        <w:rPr>
          <w:rStyle w:val="A2"/>
          <w:rFonts w:ascii="Calibri" w:eastAsiaTheme="majorEastAsia" w:hAnsi="Calibri" w:cs="Calibri"/>
          <w:sz w:val="24"/>
          <w:szCs w:val="24"/>
        </w:rPr>
        <w:t>Creative</w:t>
      </w:r>
      <w:r w:rsidR="00D7094D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 Strategy and </w:t>
      </w:r>
      <w:r w:rsidR="00536298" w:rsidRPr="0080311B">
        <w:rPr>
          <w:rStyle w:val="A2"/>
          <w:rFonts w:ascii="Calibri" w:eastAsiaTheme="majorEastAsia" w:hAnsi="Calibri" w:cs="Calibri"/>
          <w:sz w:val="24"/>
          <w:szCs w:val="24"/>
        </w:rPr>
        <w:t xml:space="preserve">Product </w:t>
      </w:r>
      <w:r w:rsidR="00D7094D" w:rsidRPr="0080311B">
        <w:rPr>
          <w:rStyle w:val="A2"/>
          <w:rFonts w:ascii="Calibri" w:eastAsiaTheme="majorEastAsia" w:hAnsi="Calibri" w:cs="Calibri"/>
          <w:color w:val="000000" w:themeColor="text1"/>
          <w:sz w:val="24"/>
          <w:szCs w:val="24"/>
        </w:rPr>
        <w:t>Solutions</w:t>
      </w:r>
      <w:r w:rsidR="00CB2C45" w:rsidRPr="0080311B">
        <w:rPr>
          <w:color w:val="000000" w:themeColor="text1"/>
        </w:rPr>
        <w:t>​</w:t>
      </w:r>
    </w:p>
    <w:p w14:paraId="52685853" w14:textId="77777777" w:rsidR="004E0F81" w:rsidRDefault="004E0F81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28"/>
          <w:szCs w:val="28"/>
        </w:rPr>
      </w:pPr>
    </w:p>
    <w:p w14:paraId="5A2FC2C7" w14:textId="59CE177F" w:rsidR="002E445A" w:rsidRPr="00DF34BC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b/>
          <w:bCs/>
          <w:color w:val="212121"/>
          <w:sz w:val="28"/>
          <w:szCs w:val="28"/>
        </w:rPr>
      </w:pPr>
      <w:r w:rsidRPr="00DF34BC">
        <w:rPr>
          <w:rFonts w:ascii="Calibri" w:hAnsi="Calibri" w:cs="Calibri"/>
          <w:b/>
          <w:bCs/>
          <w:color w:val="212121"/>
          <w:sz w:val="28"/>
          <w:szCs w:val="28"/>
        </w:rPr>
        <w:t>PROFESSIONAL EXPERIENCE</w:t>
      </w:r>
      <w:r w:rsidR="00A32EA7" w:rsidRPr="00DF34BC">
        <w:rPr>
          <w:rFonts w:ascii="Calibri" w:hAnsi="Calibri" w:cs="Calibri"/>
          <w:b/>
          <w:bCs/>
          <w:color w:val="212121"/>
          <w:sz w:val="28"/>
          <w:szCs w:val="28"/>
        </w:rPr>
        <w:t xml:space="preserve"> </w:t>
      </w:r>
    </w:p>
    <w:p w14:paraId="257A2444" w14:textId="77777777" w:rsidR="004E0F81" w:rsidRPr="00F35D52" w:rsidRDefault="004E0F81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  <w:sz w:val="28"/>
          <w:szCs w:val="28"/>
        </w:rPr>
      </w:pPr>
    </w:p>
    <w:p w14:paraId="0E406C4E" w14:textId="70213016" w:rsidR="007B1938" w:rsidRPr="00DF34BC" w:rsidRDefault="00874ECC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b/>
          <w:bCs/>
          <w:color w:val="212121"/>
        </w:rPr>
      </w:pPr>
      <w:r w:rsidRPr="00DF34BC">
        <w:rPr>
          <w:rFonts w:ascii="Calibri" w:hAnsi="Calibri" w:cs="Calibri"/>
          <w:b/>
          <w:bCs/>
          <w:color w:val="212121"/>
        </w:rPr>
        <w:t xml:space="preserve">Senior Graphic Designer/Creative Lead, Associate, </w:t>
      </w:r>
      <w:r w:rsidR="007B1938" w:rsidRPr="00DF34BC">
        <w:rPr>
          <w:rFonts w:ascii="Calibri" w:hAnsi="Calibri" w:cs="Calibri"/>
          <w:b/>
          <w:bCs/>
          <w:color w:val="212121"/>
        </w:rPr>
        <w:t>Booz Allen Hamilton</w:t>
      </w:r>
      <w:r w:rsidRPr="00DF34BC">
        <w:rPr>
          <w:rFonts w:ascii="Calibri" w:hAnsi="Calibri" w:cs="Calibri"/>
          <w:b/>
          <w:bCs/>
          <w:color w:val="212121"/>
        </w:rPr>
        <w:t xml:space="preserve"> | </w:t>
      </w:r>
      <w:r w:rsidR="00682937" w:rsidRPr="00DF34BC">
        <w:rPr>
          <w:rFonts w:ascii="Calibri" w:hAnsi="Calibri" w:cs="Calibri"/>
          <w:b/>
          <w:bCs/>
          <w:color w:val="212121"/>
        </w:rPr>
        <w:t xml:space="preserve">Remote | </w:t>
      </w:r>
      <w:r w:rsidR="007B1938" w:rsidRPr="00DF34BC">
        <w:rPr>
          <w:rFonts w:ascii="Calibri" w:hAnsi="Calibri" w:cs="Calibri"/>
          <w:b/>
          <w:bCs/>
          <w:color w:val="212121"/>
        </w:rPr>
        <w:t>May 2016 – Present</w:t>
      </w:r>
      <w:r w:rsidRPr="00DF34BC">
        <w:rPr>
          <w:rFonts w:ascii="Calibri" w:hAnsi="Calibri" w:cs="Calibri"/>
          <w:b/>
          <w:bCs/>
          <w:color w:val="212121"/>
        </w:rPr>
        <w:t xml:space="preserve">, </w:t>
      </w:r>
      <w:r w:rsidR="007B1938" w:rsidRPr="00DF34BC">
        <w:rPr>
          <w:rFonts w:ascii="Calibri" w:hAnsi="Calibri" w:cs="Calibri"/>
          <w:b/>
          <w:bCs/>
          <w:color w:val="212121"/>
        </w:rPr>
        <w:t>Secret Clearance</w:t>
      </w:r>
    </w:p>
    <w:p w14:paraId="5887AAFA" w14:textId="31B2BB3E" w:rsidR="007B1938" w:rsidRPr="0080311B" w:rsidRDefault="007B1938" w:rsidP="009A3F80">
      <w:pPr>
        <w:pStyle w:val="NormalWeb"/>
        <w:numPr>
          <w:ilvl w:val="0"/>
          <w:numId w:val="6"/>
        </w:numPr>
        <w:spacing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 xml:space="preserve">Senior designer supporting large-scale federal health and defense initiatives for VA, DoD, USCG, </w:t>
      </w:r>
      <w:r w:rsidR="00720DE9" w:rsidRPr="0080311B">
        <w:rPr>
          <w:rFonts w:ascii="Calibri" w:hAnsi="Calibri" w:cs="Calibri"/>
          <w:color w:val="212121"/>
        </w:rPr>
        <w:t xml:space="preserve">AFMS, </w:t>
      </w:r>
      <w:r w:rsidR="00720DE9" w:rsidRPr="0080311B">
        <w:rPr>
          <w:rFonts w:ascii="Segoe UI" w:hAnsi="Segoe UI" w:cs="Segoe UI"/>
          <w:shd w:val="clear" w:color="auto" w:fill="FFFFFF"/>
        </w:rPr>
        <w:t>AHOBPR</w:t>
      </w:r>
      <w:r w:rsidR="00720DE9" w:rsidRPr="0080311B">
        <w:rPr>
          <w:rFonts w:ascii="Calibri" w:hAnsi="Calibri" w:cs="Calibri"/>
          <w:color w:val="212121"/>
        </w:rPr>
        <w:t xml:space="preserve">, NICoE </w:t>
      </w:r>
      <w:r w:rsidRPr="0080311B">
        <w:rPr>
          <w:rFonts w:ascii="Calibri" w:hAnsi="Calibri" w:cs="Calibri"/>
          <w:color w:val="212121"/>
        </w:rPr>
        <w:t xml:space="preserve">and </w:t>
      </w:r>
      <w:r w:rsidR="00BF4A5A" w:rsidRPr="0080311B">
        <w:rPr>
          <w:rFonts w:ascii="Calibri" w:hAnsi="Calibri" w:cs="Calibri"/>
          <w:color w:val="212121"/>
        </w:rPr>
        <w:t xml:space="preserve">more </w:t>
      </w:r>
      <w:r w:rsidRPr="0080311B">
        <w:rPr>
          <w:rFonts w:ascii="Calibri" w:hAnsi="Calibri" w:cs="Calibri"/>
          <w:color w:val="212121"/>
        </w:rPr>
        <w:t>partner agencie</w:t>
      </w:r>
      <w:r w:rsidR="00A32EA7" w:rsidRPr="0080311B">
        <w:rPr>
          <w:rFonts w:ascii="Calibri" w:hAnsi="Calibri" w:cs="Calibri"/>
          <w:color w:val="212121"/>
        </w:rPr>
        <w:t>s delivering high-volume print, digital, presentation, event, and social media design for time-sensitive, compliance-driven programs.</w:t>
      </w:r>
    </w:p>
    <w:p w14:paraId="57F728EF" w14:textId="0C244BA9" w:rsidR="00A32EA7" w:rsidRPr="0080311B" w:rsidRDefault="007B1938" w:rsidP="009A3F80">
      <w:pPr>
        <w:pStyle w:val="NormalWeb"/>
        <w:numPr>
          <w:ilvl w:val="0"/>
          <w:numId w:val="6"/>
        </w:numPr>
        <w:spacing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lastRenderedPageBreak/>
        <w:t>Led visual design and brand development for the Federal Electronic Health Record Modernization (FEHRM)</w:t>
      </w:r>
      <w:r w:rsidR="007C366A" w:rsidRPr="0080311B">
        <w:rPr>
          <w:rFonts w:ascii="Calibri" w:hAnsi="Calibri" w:cs="Calibri"/>
          <w:color w:val="212121"/>
        </w:rPr>
        <w:t xml:space="preserve"> collaborating with communications leads and federal clients</w:t>
      </w:r>
      <w:r w:rsidR="00A32EA7" w:rsidRPr="0080311B">
        <w:rPr>
          <w:rFonts w:ascii="Calibri" w:hAnsi="Calibri" w:cs="Calibri"/>
          <w:color w:val="212121"/>
        </w:rPr>
        <w:t>.</w:t>
      </w:r>
    </w:p>
    <w:p w14:paraId="67B70CF6" w14:textId="755EA57E" w:rsidR="007B1938" w:rsidRPr="0080311B" w:rsidRDefault="00A32EA7" w:rsidP="009A3F80">
      <w:pPr>
        <w:pStyle w:val="NormalWeb"/>
        <w:numPr>
          <w:ilvl w:val="0"/>
          <w:numId w:val="6"/>
        </w:numPr>
        <w:spacing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>Designed</w:t>
      </w:r>
      <w:r w:rsidR="00976715" w:rsidRPr="0080311B">
        <w:rPr>
          <w:rFonts w:ascii="Calibri" w:hAnsi="Calibri" w:cs="Calibri"/>
          <w:color w:val="212121"/>
        </w:rPr>
        <w:t xml:space="preserve"> and implemented</w:t>
      </w:r>
      <w:r w:rsidRPr="0080311B">
        <w:rPr>
          <w:rFonts w:ascii="Calibri" w:hAnsi="Calibri" w:cs="Calibri"/>
          <w:color w:val="212121"/>
        </w:rPr>
        <w:t xml:space="preserve"> </w:t>
      </w:r>
      <w:r w:rsidR="00D84071" w:rsidRPr="0080311B">
        <w:rPr>
          <w:rFonts w:ascii="Calibri" w:hAnsi="Calibri" w:cs="Calibri"/>
          <w:color w:val="212121"/>
        </w:rPr>
        <w:t xml:space="preserve">the </w:t>
      </w:r>
      <w:r w:rsidRPr="0080311B">
        <w:rPr>
          <w:rFonts w:ascii="Calibri" w:hAnsi="Calibri" w:cs="Calibri"/>
          <w:color w:val="212121"/>
        </w:rPr>
        <w:t xml:space="preserve">Federal EHR </w:t>
      </w:r>
      <w:r w:rsidR="007B1938" w:rsidRPr="0080311B">
        <w:rPr>
          <w:rFonts w:ascii="Calibri" w:hAnsi="Calibri" w:cs="Calibri"/>
          <w:color w:val="212121"/>
        </w:rPr>
        <w:t xml:space="preserve">logo and </w:t>
      </w:r>
      <w:r w:rsidR="00D84071" w:rsidRPr="0080311B">
        <w:rPr>
          <w:rFonts w:ascii="Calibri" w:hAnsi="Calibri" w:cs="Calibri"/>
          <w:color w:val="212121"/>
        </w:rPr>
        <w:t xml:space="preserve">branding </w:t>
      </w:r>
      <w:r w:rsidR="007B1938" w:rsidRPr="0080311B">
        <w:rPr>
          <w:rFonts w:ascii="Calibri" w:hAnsi="Calibri" w:cs="Calibri"/>
          <w:color w:val="212121"/>
        </w:rPr>
        <w:t>assets adopted across VA, DoD, USCG, NOAA, and additional federal stakeholders.</w:t>
      </w:r>
    </w:p>
    <w:p w14:paraId="0D13A1A8" w14:textId="77777777" w:rsidR="00A32EA7" w:rsidRPr="0080311B" w:rsidRDefault="007B1938" w:rsidP="009A3F80">
      <w:pPr>
        <w:pStyle w:val="NormalWeb"/>
        <w:numPr>
          <w:ilvl w:val="0"/>
          <w:numId w:val="6"/>
        </w:numPr>
        <w:spacing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>Redesigned 200+ TRICARE communications products distributed to approximately 9.6M beneficiaries worldwide, improving clarity, consistency, and accessibility.</w:t>
      </w:r>
    </w:p>
    <w:p w14:paraId="73F21F06" w14:textId="3E9C3889" w:rsidR="005B21A2" w:rsidRPr="0080311B" w:rsidRDefault="007B1938" w:rsidP="009A3F80">
      <w:pPr>
        <w:pStyle w:val="NormalWeb"/>
        <w:numPr>
          <w:ilvl w:val="0"/>
          <w:numId w:val="6"/>
        </w:numPr>
        <w:spacing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>Provided design critique, mentorship, and standards guidance to junior and mid-level designers</w:t>
      </w:r>
      <w:r w:rsidR="00A32EA7" w:rsidRPr="0080311B">
        <w:rPr>
          <w:rFonts w:ascii="Calibri" w:hAnsi="Calibri" w:cs="Calibri"/>
          <w:color w:val="212121"/>
        </w:rPr>
        <w:t>.</w:t>
      </w:r>
    </w:p>
    <w:p w14:paraId="20383C2C" w14:textId="28693582" w:rsidR="00682937" w:rsidRPr="0080311B" w:rsidRDefault="007B1938" w:rsidP="0043092A">
      <w:pPr>
        <w:pStyle w:val="NormalWeb"/>
        <w:spacing w:after="0" w:afterAutospacing="0"/>
        <w:ind w:left="-180" w:right="-360"/>
        <w:rPr>
          <w:rFonts w:ascii="Calibri" w:hAnsi="Calibri" w:cs="Calibri"/>
          <w:color w:val="212121"/>
        </w:rPr>
      </w:pPr>
      <w:r w:rsidRPr="00DF34BC">
        <w:rPr>
          <w:rFonts w:ascii="Calibri" w:hAnsi="Calibri" w:cs="Calibri"/>
          <w:color w:val="212121"/>
        </w:rPr>
        <w:t>Graphic Designer</w:t>
      </w:r>
      <w:r w:rsidR="00874ECC" w:rsidRPr="00DF34BC">
        <w:rPr>
          <w:rFonts w:ascii="Calibri" w:hAnsi="Calibri" w:cs="Calibri"/>
          <w:color w:val="212121"/>
        </w:rPr>
        <w:t>, AFSC</w:t>
      </w:r>
      <w:r w:rsidR="00874ECC" w:rsidRPr="0080311B">
        <w:rPr>
          <w:rFonts w:ascii="Calibri" w:hAnsi="Calibri" w:cs="Calibri"/>
          <w:color w:val="212121"/>
        </w:rPr>
        <w:t xml:space="preserve">/Magellan Federal | </w:t>
      </w:r>
      <w:r w:rsidRPr="0080311B">
        <w:rPr>
          <w:rFonts w:ascii="Calibri" w:hAnsi="Calibri" w:cs="Calibri"/>
          <w:color w:val="212121"/>
        </w:rPr>
        <w:t>Arlington, VA | March 2016 – May 2016</w:t>
      </w:r>
    </w:p>
    <w:p w14:paraId="01B08211" w14:textId="77777777" w:rsidR="009A3F80" w:rsidRDefault="009A3F80" w:rsidP="009A3F80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b/>
          <w:bCs/>
          <w:color w:val="212121"/>
        </w:rPr>
      </w:pPr>
    </w:p>
    <w:p w14:paraId="0EC58CE0" w14:textId="093642E2" w:rsidR="007B1938" w:rsidRPr="0080311B" w:rsidRDefault="007B1938" w:rsidP="009A3F80">
      <w:pPr>
        <w:pStyle w:val="NormalWeb"/>
        <w:numPr>
          <w:ilvl w:val="0"/>
          <w:numId w:val="7"/>
        </w:numPr>
        <w:spacing w:before="0" w:beforeAutospacing="0" w:after="0" w:afterAutospacing="0"/>
        <w:ind w:right="-360"/>
        <w:rPr>
          <w:rFonts w:ascii="Calibri" w:hAnsi="Calibri" w:cs="Calibri"/>
          <w:b/>
          <w:bCs/>
          <w:color w:val="212121"/>
        </w:rPr>
      </w:pPr>
      <w:r w:rsidRPr="0080311B">
        <w:rPr>
          <w:rFonts w:ascii="Calibri" w:hAnsi="Calibri" w:cs="Calibri"/>
          <w:color w:val="212121"/>
        </w:rPr>
        <w:t>Supported the Army’s Comprehensive Soldier and Family Fitness (CSF2) and Ready and Resilient (R2) initiatives through branded editorial, event, web, and educational design.</w:t>
      </w:r>
    </w:p>
    <w:p w14:paraId="3F3D54D9" w14:textId="745E03EF" w:rsidR="007B1938" w:rsidRPr="0080311B" w:rsidRDefault="007B1938" w:rsidP="009A3F80">
      <w:pPr>
        <w:pStyle w:val="NormalWeb"/>
        <w:numPr>
          <w:ilvl w:val="0"/>
          <w:numId w:val="7"/>
        </w:numPr>
        <w:spacing w:before="0" w:beforeAutospacing="0"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>Partnered with stakeholders on</w:t>
      </w:r>
      <w:r w:rsidR="00A32EA7" w:rsidRPr="0080311B">
        <w:rPr>
          <w:rFonts w:ascii="Calibri" w:hAnsi="Calibri" w:cs="Calibri"/>
          <w:color w:val="212121"/>
        </w:rPr>
        <w:t xml:space="preserve"> creative </w:t>
      </w:r>
      <w:r w:rsidRPr="0080311B">
        <w:rPr>
          <w:rFonts w:ascii="Calibri" w:hAnsi="Calibri" w:cs="Calibri"/>
          <w:color w:val="212121"/>
        </w:rPr>
        <w:t xml:space="preserve">strategy and brand alignment for </w:t>
      </w:r>
      <w:r w:rsidR="00125281" w:rsidRPr="0080311B">
        <w:rPr>
          <w:rFonts w:ascii="Calibri" w:hAnsi="Calibri" w:cs="Calibri"/>
          <w:color w:val="212121"/>
        </w:rPr>
        <w:t xml:space="preserve">Army </w:t>
      </w:r>
      <w:r w:rsidRPr="0080311B">
        <w:rPr>
          <w:rFonts w:ascii="Calibri" w:hAnsi="Calibri" w:cs="Calibri"/>
          <w:color w:val="212121"/>
        </w:rPr>
        <w:t>training and resilience</w:t>
      </w:r>
      <w:r w:rsidR="00A32EA7" w:rsidRPr="0080311B">
        <w:rPr>
          <w:rFonts w:ascii="Calibri" w:hAnsi="Calibri" w:cs="Calibri"/>
          <w:color w:val="212121"/>
        </w:rPr>
        <w:t xml:space="preserve"> </w:t>
      </w:r>
      <w:r w:rsidRPr="0080311B">
        <w:rPr>
          <w:rFonts w:ascii="Calibri" w:hAnsi="Calibri" w:cs="Calibri"/>
          <w:color w:val="212121"/>
        </w:rPr>
        <w:t>programs.</w:t>
      </w:r>
    </w:p>
    <w:p w14:paraId="0AA3AE46" w14:textId="77777777" w:rsidR="00A32EA7" w:rsidRPr="0080311B" w:rsidRDefault="00A32EA7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</w:p>
    <w:p w14:paraId="52A39C6E" w14:textId="78EE3BC9" w:rsidR="007B1938" w:rsidRPr="0080311B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  <w:r w:rsidRPr="00DF34BC">
        <w:rPr>
          <w:rFonts w:ascii="Calibri" w:hAnsi="Calibri" w:cs="Calibri"/>
          <w:color w:val="212121"/>
        </w:rPr>
        <w:t>Graphic Designer</w:t>
      </w:r>
      <w:r w:rsidR="00874ECC" w:rsidRPr="00DF34BC">
        <w:rPr>
          <w:rFonts w:ascii="Calibri" w:hAnsi="Calibri" w:cs="Calibri"/>
          <w:color w:val="212121"/>
        </w:rPr>
        <w:t>,</w:t>
      </w:r>
      <w:r w:rsidR="00874ECC" w:rsidRPr="0080311B">
        <w:rPr>
          <w:rFonts w:ascii="Calibri" w:hAnsi="Calibri" w:cs="Calibri"/>
          <w:b/>
          <w:bCs/>
          <w:color w:val="212121"/>
        </w:rPr>
        <w:t xml:space="preserve"> </w:t>
      </w:r>
      <w:r w:rsidR="00874ECC" w:rsidRPr="0080311B">
        <w:rPr>
          <w:rFonts w:ascii="Calibri" w:hAnsi="Calibri" w:cs="Calibri"/>
          <w:color w:val="212121"/>
        </w:rPr>
        <w:t xml:space="preserve">GSM Marketing, LLC | </w:t>
      </w:r>
      <w:r w:rsidRPr="0080311B">
        <w:rPr>
          <w:rFonts w:ascii="Calibri" w:hAnsi="Calibri" w:cs="Calibri"/>
          <w:color w:val="212121"/>
        </w:rPr>
        <w:t>Jacksonville, FL</w:t>
      </w:r>
      <w:r w:rsidR="00874ECC" w:rsidRPr="0080311B">
        <w:rPr>
          <w:rFonts w:ascii="Calibri" w:hAnsi="Calibri" w:cs="Calibri"/>
          <w:color w:val="212121"/>
        </w:rPr>
        <w:t xml:space="preserve"> |</w:t>
      </w:r>
      <w:r w:rsidRPr="0080311B">
        <w:rPr>
          <w:rFonts w:ascii="Calibri" w:hAnsi="Calibri" w:cs="Calibri"/>
          <w:color w:val="212121"/>
        </w:rPr>
        <w:t xml:space="preserve"> Aug 2015 – Feb 2016</w:t>
      </w:r>
    </w:p>
    <w:p w14:paraId="0B3BF320" w14:textId="77777777" w:rsidR="009A3F80" w:rsidRDefault="009A3F80" w:rsidP="009A3F80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</w:p>
    <w:p w14:paraId="5FBCAB06" w14:textId="351895EA" w:rsidR="007B1938" w:rsidRPr="0080311B" w:rsidRDefault="007B1938" w:rsidP="009A3F80">
      <w:pPr>
        <w:pStyle w:val="NormalWeb"/>
        <w:numPr>
          <w:ilvl w:val="0"/>
          <w:numId w:val="8"/>
        </w:numPr>
        <w:spacing w:before="0" w:beforeAutospacing="0"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>Consulted on marketing strategy and delivered web design, infographics, and branding for retirement-focused clients nationwide.</w:t>
      </w:r>
    </w:p>
    <w:p w14:paraId="679045A2" w14:textId="77777777" w:rsidR="00A32EA7" w:rsidRPr="0080311B" w:rsidRDefault="00A32EA7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</w:p>
    <w:p w14:paraId="05240686" w14:textId="28E61803" w:rsidR="007B1938" w:rsidRPr="0080311B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b/>
          <w:bCs/>
          <w:color w:val="212121"/>
        </w:rPr>
      </w:pPr>
      <w:r w:rsidRPr="00DF34BC">
        <w:rPr>
          <w:rFonts w:ascii="Calibri" w:hAnsi="Calibri" w:cs="Calibri"/>
          <w:color w:val="212121"/>
        </w:rPr>
        <w:t>Graphic Designer</w:t>
      </w:r>
      <w:r w:rsidR="00874ECC" w:rsidRPr="00DF34BC">
        <w:rPr>
          <w:rFonts w:ascii="Calibri" w:hAnsi="Calibri" w:cs="Calibri"/>
          <w:color w:val="212121"/>
        </w:rPr>
        <w:t>,</w:t>
      </w:r>
      <w:r w:rsidR="00874ECC" w:rsidRPr="0080311B">
        <w:rPr>
          <w:rFonts w:ascii="Calibri" w:hAnsi="Calibri" w:cs="Calibri"/>
          <w:b/>
          <w:bCs/>
          <w:color w:val="212121"/>
        </w:rPr>
        <w:t xml:space="preserve"> </w:t>
      </w:r>
      <w:r w:rsidR="00874ECC" w:rsidRPr="0080311B">
        <w:rPr>
          <w:rFonts w:ascii="Calibri" w:hAnsi="Calibri" w:cs="Calibri"/>
          <w:color w:val="212121"/>
        </w:rPr>
        <w:t>Ricoh at FDIC |</w:t>
      </w:r>
      <w:r w:rsidRPr="0080311B">
        <w:rPr>
          <w:rFonts w:ascii="Calibri" w:hAnsi="Calibri" w:cs="Calibri"/>
          <w:color w:val="212121"/>
        </w:rPr>
        <w:t>Arlington, VA | Jan 2013 – July 2015</w:t>
      </w:r>
    </w:p>
    <w:p w14:paraId="69DB8F55" w14:textId="77777777" w:rsidR="009A3F80" w:rsidRDefault="009A3F80" w:rsidP="009A3F80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</w:p>
    <w:p w14:paraId="521B04FE" w14:textId="15EAC02F" w:rsidR="007B1938" w:rsidRPr="0080311B" w:rsidRDefault="007B1938" w:rsidP="009A3F80">
      <w:pPr>
        <w:pStyle w:val="NormalWeb"/>
        <w:numPr>
          <w:ilvl w:val="0"/>
          <w:numId w:val="8"/>
        </w:numPr>
        <w:spacing w:before="0" w:beforeAutospacing="0" w:after="0" w:afterAutospacing="0"/>
        <w:ind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color w:val="212121"/>
        </w:rPr>
        <w:t>Produced print and digital collateral for conferences, events, and trainings while supporting FDIC branding standards across multiple departments.</w:t>
      </w:r>
    </w:p>
    <w:p w14:paraId="401090F6" w14:textId="77777777" w:rsidR="00A32EA7" w:rsidRPr="00F35D52" w:rsidRDefault="00A32EA7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</w:p>
    <w:p w14:paraId="199BF942" w14:textId="77777777" w:rsidR="004E0F81" w:rsidRDefault="004E0F81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000000" w:themeColor="text1"/>
          <w:sz w:val="28"/>
          <w:szCs w:val="28"/>
        </w:rPr>
      </w:pPr>
    </w:p>
    <w:p w14:paraId="74E02AAE" w14:textId="0811454B" w:rsidR="002E445A" w:rsidRPr="00DF34BC" w:rsidRDefault="007B1938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F34BC">
        <w:rPr>
          <w:rFonts w:ascii="Calibri" w:hAnsi="Calibri" w:cs="Calibri"/>
          <w:b/>
          <w:bCs/>
          <w:color w:val="000000" w:themeColor="text1"/>
          <w:sz w:val="28"/>
          <w:szCs w:val="28"/>
        </w:rPr>
        <w:t>EDUCATION</w:t>
      </w:r>
      <w:r w:rsidR="00874ECC" w:rsidRPr="00DF34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&amp; AWARDS</w:t>
      </w:r>
    </w:p>
    <w:p w14:paraId="38B57370" w14:textId="77777777" w:rsidR="004E0F81" w:rsidRPr="00F35D52" w:rsidRDefault="004E0F81" w:rsidP="0043092A">
      <w:pPr>
        <w:pStyle w:val="NormalWeb"/>
        <w:spacing w:before="0" w:beforeAutospacing="0" w:after="0" w:afterAutospacing="0"/>
        <w:ind w:left="-180" w:right="-360"/>
        <w:rPr>
          <w:rFonts w:ascii="Calibri" w:hAnsi="Calibri" w:cs="Calibri"/>
          <w:color w:val="000000" w:themeColor="text1"/>
          <w:sz w:val="28"/>
          <w:szCs w:val="28"/>
        </w:rPr>
      </w:pPr>
    </w:p>
    <w:p w14:paraId="069863C0" w14:textId="77777777" w:rsidR="00874ECC" w:rsidRDefault="007B1938" w:rsidP="0043092A">
      <w:pPr>
        <w:pStyle w:val="NormalWeb"/>
        <w:numPr>
          <w:ilvl w:val="0"/>
          <w:numId w:val="1"/>
        </w:numPr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b/>
          <w:bCs/>
          <w:color w:val="212121"/>
        </w:rPr>
        <w:t>Bachelor of Arts,</w:t>
      </w:r>
      <w:r w:rsidRPr="0080311B">
        <w:rPr>
          <w:rFonts w:ascii="Calibri" w:hAnsi="Calibri" w:cs="Calibri"/>
          <w:color w:val="212121"/>
        </w:rPr>
        <w:t xml:space="preserve"> Art and Visual Technology (Graphic Design</w:t>
      </w:r>
      <w:r w:rsidR="00874ECC" w:rsidRPr="0080311B">
        <w:rPr>
          <w:rFonts w:ascii="Calibri" w:hAnsi="Calibri" w:cs="Calibri"/>
          <w:color w:val="212121"/>
        </w:rPr>
        <w:t>, Communications</w:t>
      </w:r>
      <w:r w:rsidRPr="0080311B">
        <w:rPr>
          <w:rFonts w:ascii="Calibri" w:hAnsi="Calibri" w:cs="Calibri"/>
          <w:color w:val="212121"/>
        </w:rPr>
        <w:t>)</w:t>
      </w:r>
      <w:r w:rsidR="00874ECC" w:rsidRPr="0080311B">
        <w:rPr>
          <w:rFonts w:ascii="Calibri" w:hAnsi="Calibri" w:cs="Calibri"/>
          <w:color w:val="212121"/>
        </w:rPr>
        <w:t xml:space="preserve"> | </w:t>
      </w:r>
      <w:r w:rsidRPr="0080311B">
        <w:rPr>
          <w:rFonts w:ascii="Calibri" w:hAnsi="Calibri" w:cs="Calibri"/>
          <w:color w:val="212121"/>
        </w:rPr>
        <w:t>George Mason University</w:t>
      </w:r>
      <w:r w:rsidR="00874ECC" w:rsidRPr="0080311B">
        <w:rPr>
          <w:rFonts w:ascii="Calibri" w:hAnsi="Calibri" w:cs="Calibri"/>
          <w:color w:val="212121"/>
        </w:rPr>
        <w:t>, 2008-2012</w:t>
      </w:r>
    </w:p>
    <w:p w14:paraId="57087216" w14:textId="77777777" w:rsidR="00C12517" w:rsidRPr="0080311B" w:rsidRDefault="00C12517" w:rsidP="00C12517">
      <w:pPr>
        <w:pStyle w:val="NormalWeb"/>
        <w:spacing w:before="0" w:beforeAutospacing="0" w:after="0" w:afterAutospacing="0"/>
        <w:ind w:left="-540" w:right="-360"/>
        <w:rPr>
          <w:rFonts w:ascii="Calibri" w:hAnsi="Calibri" w:cs="Calibri"/>
          <w:color w:val="212121"/>
        </w:rPr>
      </w:pPr>
    </w:p>
    <w:p w14:paraId="4DF25047" w14:textId="227BE8A2" w:rsidR="007B1938" w:rsidRDefault="007B1938" w:rsidP="0043092A">
      <w:pPr>
        <w:pStyle w:val="NormalWeb"/>
        <w:numPr>
          <w:ilvl w:val="0"/>
          <w:numId w:val="1"/>
        </w:numPr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  <w:r w:rsidRPr="0080311B">
        <w:rPr>
          <w:rFonts w:ascii="Calibri" w:hAnsi="Calibri" w:cs="Calibri"/>
          <w:b/>
          <w:bCs/>
          <w:color w:val="212121"/>
        </w:rPr>
        <w:t>Hermes Creative Award Gold (2023)</w:t>
      </w:r>
      <w:r w:rsidRPr="0080311B">
        <w:rPr>
          <w:rFonts w:ascii="Calibri" w:hAnsi="Calibri" w:cs="Calibri"/>
          <w:color w:val="212121"/>
        </w:rPr>
        <w:t xml:space="preserve"> — DoD Print Media</w:t>
      </w:r>
      <w:r w:rsidR="00E9680C" w:rsidRPr="0080311B">
        <w:rPr>
          <w:rFonts w:ascii="Calibri" w:hAnsi="Calibri" w:cs="Calibri"/>
          <w:color w:val="212121"/>
        </w:rPr>
        <w:t xml:space="preserve">, </w:t>
      </w:r>
      <w:r w:rsidRPr="0080311B">
        <w:rPr>
          <w:rFonts w:ascii="Calibri" w:hAnsi="Calibri" w:cs="Calibri"/>
          <w:color w:val="212121"/>
        </w:rPr>
        <w:t>Airborne Hazards and Open Burn Pit Registry (AHOBPR) Campaign</w:t>
      </w:r>
    </w:p>
    <w:p w14:paraId="704B1B3E" w14:textId="65067E6B" w:rsidR="00365C84" w:rsidRPr="0080311B" w:rsidRDefault="00910771" w:rsidP="0043092A">
      <w:pPr>
        <w:pStyle w:val="NormalWeb"/>
        <w:numPr>
          <w:ilvl w:val="0"/>
          <w:numId w:val="1"/>
        </w:numPr>
        <w:spacing w:before="0" w:beforeAutospacing="0" w:after="0" w:afterAutospacing="0"/>
        <w:ind w:left="-180" w:right="-360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Booz Allen Hamilton </w:t>
      </w:r>
      <w:r w:rsidR="00365C84" w:rsidRPr="00365C84">
        <w:rPr>
          <w:rFonts w:ascii="Calibri" w:hAnsi="Calibri" w:cs="Calibri"/>
          <w:color w:val="212121"/>
        </w:rPr>
        <w:t xml:space="preserve">awards </w:t>
      </w:r>
      <w:r w:rsidR="007141D4">
        <w:rPr>
          <w:rFonts w:ascii="Calibri" w:hAnsi="Calibri" w:cs="Calibri"/>
          <w:color w:val="212121"/>
        </w:rPr>
        <w:t>received include</w:t>
      </w:r>
      <w:r w:rsidR="00365C84" w:rsidRPr="00365C84">
        <w:rPr>
          <w:rFonts w:ascii="Calibri" w:hAnsi="Calibri" w:cs="Calibri"/>
          <w:color w:val="212121"/>
        </w:rPr>
        <w:t xml:space="preserve"> Passionate Service and Collective Ingenuity</w:t>
      </w:r>
    </w:p>
    <w:sectPr w:rsidR="00365C84" w:rsidRPr="0080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448"/>
    <w:multiLevelType w:val="hybridMultilevel"/>
    <w:tmpl w:val="789C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940"/>
    <w:multiLevelType w:val="hybridMultilevel"/>
    <w:tmpl w:val="292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86B"/>
    <w:multiLevelType w:val="hybridMultilevel"/>
    <w:tmpl w:val="3BD8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4530"/>
    <w:multiLevelType w:val="hybridMultilevel"/>
    <w:tmpl w:val="61DEF29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DEB6B58"/>
    <w:multiLevelType w:val="hybridMultilevel"/>
    <w:tmpl w:val="5B1C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05C23"/>
    <w:multiLevelType w:val="hybridMultilevel"/>
    <w:tmpl w:val="A9BAE72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52D920DA"/>
    <w:multiLevelType w:val="hybridMultilevel"/>
    <w:tmpl w:val="E4B46BF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96909F2"/>
    <w:multiLevelType w:val="hybridMultilevel"/>
    <w:tmpl w:val="0B32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49372">
    <w:abstractNumId w:val="4"/>
  </w:num>
  <w:num w:numId="2" w16cid:durableId="1053694230">
    <w:abstractNumId w:val="1"/>
  </w:num>
  <w:num w:numId="3" w16cid:durableId="1964338833">
    <w:abstractNumId w:val="7"/>
  </w:num>
  <w:num w:numId="4" w16cid:durableId="1397165266">
    <w:abstractNumId w:val="0"/>
  </w:num>
  <w:num w:numId="5" w16cid:durableId="330646486">
    <w:abstractNumId w:val="2"/>
  </w:num>
  <w:num w:numId="6" w16cid:durableId="1410157111">
    <w:abstractNumId w:val="5"/>
  </w:num>
  <w:num w:numId="7" w16cid:durableId="1711807187">
    <w:abstractNumId w:val="6"/>
  </w:num>
  <w:num w:numId="8" w16cid:durableId="13857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38"/>
    <w:rsid w:val="000170AE"/>
    <w:rsid w:val="00046D03"/>
    <w:rsid w:val="000A7471"/>
    <w:rsid w:val="000B1B9F"/>
    <w:rsid w:val="000D421A"/>
    <w:rsid w:val="000F4D5C"/>
    <w:rsid w:val="00125281"/>
    <w:rsid w:val="00136CD0"/>
    <w:rsid w:val="0014241A"/>
    <w:rsid w:val="0018543C"/>
    <w:rsid w:val="001A5AB7"/>
    <w:rsid w:val="001F7F92"/>
    <w:rsid w:val="00245E73"/>
    <w:rsid w:val="00276472"/>
    <w:rsid w:val="00290D47"/>
    <w:rsid w:val="002D2EE7"/>
    <w:rsid w:val="002E445A"/>
    <w:rsid w:val="002E6861"/>
    <w:rsid w:val="002F06A2"/>
    <w:rsid w:val="00365C84"/>
    <w:rsid w:val="00392FA4"/>
    <w:rsid w:val="003A7ECE"/>
    <w:rsid w:val="003E45FC"/>
    <w:rsid w:val="003F316C"/>
    <w:rsid w:val="0043092A"/>
    <w:rsid w:val="00465041"/>
    <w:rsid w:val="00474940"/>
    <w:rsid w:val="004771E6"/>
    <w:rsid w:val="0048213E"/>
    <w:rsid w:val="004B11AA"/>
    <w:rsid w:val="004E0F81"/>
    <w:rsid w:val="00536298"/>
    <w:rsid w:val="005B21A2"/>
    <w:rsid w:val="00673CF4"/>
    <w:rsid w:val="00682937"/>
    <w:rsid w:val="006D282B"/>
    <w:rsid w:val="007141D4"/>
    <w:rsid w:val="00715D7F"/>
    <w:rsid w:val="00720DE9"/>
    <w:rsid w:val="007B0632"/>
    <w:rsid w:val="007B1938"/>
    <w:rsid w:val="007C366A"/>
    <w:rsid w:val="0080311B"/>
    <w:rsid w:val="00815D72"/>
    <w:rsid w:val="00820730"/>
    <w:rsid w:val="00835CC3"/>
    <w:rsid w:val="00853445"/>
    <w:rsid w:val="00874ECC"/>
    <w:rsid w:val="00910771"/>
    <w:rsid w:val="00976715"/>
    <w:rsid w:val="00993D54"/>
    <w:rsid w:val="009A3F80"/>
    <w:rsid w:val="00A32EA7"/>
    <w:rsid w:val="00A40F67"/>
    <w:rsid w:val="00AD2074"/>
    <w:rsid w:val="00AE0466"/>
    <w:rsid w:val="00B63B5F"/>
    <w:rsid w:val="00BF4A5A"/>
    <w:rsid w:val="00C12517"/>
    <w:rsid w:val="00C13EAA"/>
    <w:rsid w:val="00CB2C45"/>
    <w:rsid w:val="00CF4763"/>
    <w:rsid w:val="00D624A5"/>
    <w:rsid w:val="00D7094D"/>
    <w:rsid w:val="00D84071"/>
    <w:rsid w:val="00DF34BC"/>
    <w:rsid w:val="00E31F5B"/>
    <w:rsid w:val="00E36E47"/>
    <w:rsid w:val="00E37F0F"/>
    <w:rsid w:val="00E9680C"/>
    <w:rsid w:val="00F35D52"/>
    <w:rsid w:val="00F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63F8F"/>
  <w15:chartTrackingRefBased/>
  <w15:docId w15:val="{2B37299D-50D6-4548-A20C-E99ADB09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9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B1938"/>
  </w:style>
  <w:style w:type="character" w:styleId="Hyperlink">
    <w:name w:val="Hyperlink"/>
    <w:basedOn w:val="DefaultParagraphFont"/>
    <w:uiPriority w:val="99"/>
    <w:semiHidden/>
    <w:unhideWhenUsed/>
    <w:rsid w:val="007B1938"/>
    <w:rPr>
      <w:color w:val="0000FF"/>
      <w:u w:val="single"/>
    </w:rPr>
  </w:style>
  <w:style w:type="paragraph" w:customStyle="1" w:styleId="Default">
    <w:name w:val="Default"/>
    <w:rsid w:val="00D7094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D7094D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7094D"/>
    <w:rPr>
      <w:color w:val="211D1E"/>
      <w:sz w:val="18"/>
      <w:szCs w:val="18"/>
    </w:rPr>
  </w:style>
  <w:style w:type="paragraph" w:customStyle="1" w:styleId="font8">
    <w:name w:val="font_8"/>
    <w:basedOn w:val="Normal"/>
    <w:rsid w:val="00CB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F47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lebuser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us/v3/__http:/linkedin.com/in/michellebuser1__;!!DJ_L93zn18-Ojg!h62cFzvj7Hb16XE-DNUTnXW_-WTU8cs71Amqn2G7irkz__hZolAkwvvVc0xQA_du-g65t0XGOT251mbQTUM-4VrgDC-H$" TargetMode="External"/><Relationship Id="rId5" Type="http://schemas.openxmlformats.org/officeDocument/2006/relationships/hyperlink" Target="https://urldefense.us/v3/__http:/michellebuser42.wixsite.com/mjb-design__;!!DJ_L93zn18-Ojg!h62cFzvj7Hb16XE-DNUTnXW_-WTU8cs71Amqn2G7irkz__hZolAkwvvVc0xQA_du-g65t0XGOT251mbQTUM-4ROmQqyG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9faa6-9fe1-49b3-9a08-227a296b54a6}" enabled="1" method="Privileged" siteId="{66d73691-ea97-48b1-95d5-e94f0a46b8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3855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Michelle [USA]</dc:creator>
  <cp:keywords/>
  <dc:description/>
  <cp:lastModifiedBy>Buser, Michelle [USA]</cp:lastModifiedBy>
  <cp:revision>4</cp:revision>
  <cp:lastPrinted>2026-01-26T22:14:00Z</cp:lastPrinted>
  <dcterms:created xsi:type="dcterms:W3CDTF">2026-01-26T22:14:00Z</dcterms:created>
  <dcterms:modified xsi:type="dcterms:W3CDTF">2026-01-26T22:16:00Z</dcterms:modified>
</cp:coreProperties>
</file>